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F6" w:rsidRDefault="00CA4C3B" w:rsidP="00CA4C3B">
      <w:pPr>
        <w:pStyle w:val="NoSpacing"/>
        <w:jc w:val="center"/>
        <w:rPr>
          <w:rFonts w:ascii="Comic Sans MS" w:hAnsi="Comic Sans MS"/>
          <w:sz w:val="52"/>
          <w:szCs w:val="52"/>
          <w:u w:val="single"/>
        </w:rPr>
      </w:pPr>
      <w:r w:rsidRPr="00105B52">
        <w:rPr>
          <w:rFonts w:ascii="Comic Sans MS" w:hAnsi="Comic Sans MS"/>
          <w:sz w:val="52"/>
          <w:szCs w:val="52"/>
          <w:u w:val="single"/>
        </w:rPr>
        <w:t xml:space="preserve">PE </w:t>
      </w:r>
      <w:proofErr w:type="gramStart"/>
      <w:r w:rsidRPr="00105B52">
        <w:rPr>
          <w:rFonts w:ascii="Comic Sans MS" w:hAnsi="Comic Sans MS"/>
          <w:sz w:val="52"/>
          <w:szCs w:val="52"/>
          <w:u w:val="single"/>
        </w:rPr>
        <w:t>Update  March</w:t>
      </w:r>
      <w:proofErr w:type="gramEnd"/>
      <w:r w:rsidRPr="00105B52">
        <w:rPr>
          <w:rFonts w:ascii="Comic Sans MS" w:hAnsi="Comic Sans MS"/>
          <w:sz w:val="52"/>
          <w:szCs w:val="52"/>
          <w:u w:val="single"/>
        </w:rPr>
        <w:t xml:space="preserve"> 2018</w:t>
      </w:r>
    </w:p>
    <w:p w:rsidR="00105B52" w:rsidRPr="00105B52" w:rsidRDefault="00105B52" w:rsidP="00CA4C3B">
      <w:pPr>
        <w:pStyle w:val="NoSpacing"/>
        <w:jc w:val="center"/>
        <w:rPr>
          <w:rFonts w:ascii="Comic Sans MS" w:hAnsi="Comic Sans MS"/>
          <w:sz w:val="52"/>
          <w:szCs w:val="52"/>
          <w:u w:val="single"/>
        </w:rPr>
      </w:pPr>
    </w:p>
    <w:p w:rsidR="00CA4C3B" w:rsidRPr="0064472F" w:rsidRDefault="00CA4C3B" w:rsidP="00CA4C3B">
      <w:pPr>
        <w:pStyle w:val="NoSpacing"/>
        <w:jc w:val="both"/>
        <w:rPr>
          <w:rFonts w:ascii="Comic Sans MS" w:hAnsi="Comic Sans MS"/>
          <w:sz w:val="28"/>
          <w:szCs w:val="28"/>
        </w:rPr>
      </w:pPr>
      <w:r w:rsidRPr="0064472F">
        <w:rPr>
          <w:rFonts w:ascii="Comic Sans MS" w:hAnsi="Comic Sans MS"/>
          <w:sz w:val="28"/>
          <w:szCs w:val="28"/>
        </w:rPr>
        <w:t>The</w:t>
      </w:r>
      <w:r w:rsidR="00105B52">
        <w:rPr>
          <w:rFonts w:ascii="Comic Sans MS" w:hAnsi="Comic Sans MS"/>
          <w:sz w:val="28"/>
          <w:szCs w:val="28"/>
        </w:rPr>
        <w:t xml:space="preserve"> term has begun with </w:t>
      </w:r>
      <w:proofErr w:type="spellStart"/>
      <w:r w:rsidR="00105B52">
        <w:rPr>
          <w:rFonts w:ascii="Comic Sans MS" w:hAnsi="Comic Sans MS"/>
          <w:sz w:val="28"/>
          <w:szCs w:val="28"/>
        </w:rPr>
        <w:t>Oli</w:t>
      </w:r>
      <w:proofErr w:type="spellEnd"/>
      <w:r w:rsidR="00105B52">
        <w:rPr>
          <w:rFonts w:ascii="Comic Sans MS" w:hAnsi="Comic Sans MS"/>
          <w:sz w:val="28"/>
          <w:szCs w:val="28"/>
        </w:rPr>
        <w:t xml:space="preserve"> giving </w:t>
      </w:r>
      <w:r w:rsidRPr="0064472F">
        <w:rPr>
          <w:rFonts w:ascii="Comic Sans MS" w:hAnsi="Comic Sans MS"/>
          <w:sz w:val="28"/>
          <w:szCs w:val="28"/>
        </w:rPr>
        <w:t>feedback during a staff meeting on the latest “</w:t>
      </w:r>
      <w:proofErr w:type="spellStart"/>
      <w:r w:rsidRPr="0064472F">
        <w:rPr>
          <w:rFonts w:ascii="Comic Sans MS" w:hAnsi="Comic Sans MS"/>
          <w:sz w:val="28"/>
          <w:szCs w:val="28"/>
        </w:rPr>
        <w:t>Sugarsmart</w:t>
      </w:r>
      <w:proofErr w:type="spellEnd"/>
      <w:r w:rsidRPr="0064472F">
        <w:rPr>
          <w:rFonts w:ascii="Comic Sans MS" w:hAnsi="Comic Sans MS"/>
          <w:sz w:val="28"/>
          <w:szCs w:val="28"/>
        </w:rPr>
        <w:t xml:space="preserve">” initiative. This is based on the soft drinks companies being taxed more for the amount of sugar in drinks. This has led to the doubling of Sports premium. Staff looked at “Active timetables” where areas of inactivity throughout the day could be analysed and ideas to increase activity levels. </w:t>
      </w:r>
      <w:proofErr w:type="spellStart"/>
      <w:r w:rsidRPr="0064472F">
        <w:rPr>
          <w:rFonts w:ascii="Comic Sans MS" w:hAnsi="Comic Sans MS"/>
          <w:sz w:val="28"/>
          <w:szCs w:val="28"/>
        </w:rPr>
        <w:t>Oli</w:t>
      </w:r>
      <w:proofErr w:type="spellEnd"/>
      <w:r w:rsidRPr="0064472F">
        <w:rPr>
          <w:rFonts w:ascii="Comic Sans MS" w:hAnsi="Comic Sans MS"/>
          <w:sz w:val="28"/>
          <w:szCs w:val="28"/>
        </w:rPr>
        <w:t xml:space="preserve"> explained that the government were targeting whole school “Physical Activity” and that every child should be getting 30min of moderate activity a day in school and 30 min out of school.</w:t>
      </w:r>
    </w:p>
    <w:p w:rsidR="00CA4C3B" w:rsidRDefault="00CA4C3B" w:rsidP="00CA4C3B">
      <w:pPr>
        <w:pStyle w:val="NoSpacing"/>
        <w:jc w:val="center"/>
        <w:rPr>
          <w:rFonts w:ascii="Comic Sans MS" w:hAnsi="Comic Sans MS"/>
          <w:sz w:val="28"/>
          <w:szCs w:val="28"/>
        </w:rPr>
      </w:pPr>
      <w:r w:rsidRPr="0064472F">
        <w:rPr>
          <w:rFonts w:ascii="Comic Sans MS" w:hAnsi="Comic Sans MS"/>
          <w:noProof/>
          <w:sz w:val="28"/>
          <w:szCs w:val="28"/>
          <w:lang w:eastAsia="en-GB"/>
        </w:rPr>
        <w:drawing>
          <wp:inline distT="0" distB="0" distL="0" distR="0">
            <wp:extent cx="5428941" cy="3051544"/>
            <wp:effectExtent l="19050" t="0" r="30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29780" cy="3052016"/>
                    </a:xfrm>
                    <a:prstGeom prst="rect">
                      <a:avLst/>
                    </a:prstGeom>
                    <a:noFill/>
                    <a:ln w="9525">
                      <a:noFill/>
                      <a:miter lim="800000"/>
                      <a:headEnd/>
                      <a:tailEnd/>
                    </a:ln>
                  </pic:spPr>
                </pic:pic>
              </a:graphicData>
            </a:graphic>
          </wp:inline>
        </w:drawing>
      </w:r>
    </w:p>
    <w:p w:rsidR="00105B52" w:rsidRPr="0064472F" w:rsidRDefault="00105B52" w:rsidP="00CA4C3B">
      <w:pPr>
        <w:pStyle w:val="NoSpacing"/>
        <w:jc w:val="center"/>
        <w:rPr>
          <w:rFonts w:ascii="Comic Sans MS" w:hAnsi="Comic Sans MS"/>
          <w:sz w:val="28"/>
          <w:szCs w:val="28"/>
        </w:rPr>
      </w:pPr>
    </w:p>
    <w:p w:rsidR="00CA4C3B" w:rsidRPr="0064472F" w:rsidRDefault="00CA4C3B" w:rsidP="00CA4C3B">
      <w:pPr>
        <w:pStyle w:val="NoSpacing"/>
        <w:jc w:val="both"/>
        <w:rPr>
          <w:rFonts w:ascii="Comic Sans MS" w:hAnsi="Comic Sans MS"/>
          <w:sz w:val="28"/>
          <w:szCs w:val="28"/>
        </w:rPr>
      </w:pPr>
      <w:r w:rsidRPr="0064472F">
        <w:rPr>
          <w:rFonts w:ascii="Comic Sans MS" w:hAnsi="Comic Sans MS"/>
          <w:sz w:val="28"/>
          <w:szCs w:val="28"/>
        </w:rPr>
        <w:t>The activity could be in the form of standing more, moving around the school and active maths/literacy, active playtimes, travelling to school and PE.</w:t>
      </w:r>
    </w:p>
    <w:p w:rsidR="00CA4C3B" w:rsidRPr="0064472F" w:rsidRDefault="00CA4C3B" w:rsidP="00CA4C3B">
      <w:pPr>
        <w:pStyle w:val="NoSpacing"/>
        <w:jc w:val="both"/>
        <w:rPr>
          <w:rFonts w:ascii="Comic Sans MS" w:hAnsi="Comic Sans MS"/>
          <w:sz w:val="28"/>
          <w:szCs w:val="28"/>
        </w:rPr>
      </w:pPr>
      <w:proofErr w:type="gramStart"/>
      <w:r w:rsidRPr="0064472F">
        <w:rPr>
          <w:rFonts w:ascii="Comic Sans MS" w:hAnsi="Comic Sans MS"/>
          <w:sz w:val="28"/>
          <w:szCs w:val="28"/>
        </w:rPr>
        <w:t xml:space="preserve">Staff </w:t>
      </w:r>
      <w:r w:rsidRPr="0064472F">
        <w:rPr>
          <w:rFonts w:ascii="Comic Sans MS" w:hAnsi="Comic Sans MS"/>
          <w:i/>
          <w:sz w:val="28"/>
          <w:szCs w:val="28"/>
        </w:rPr>
        <w:t>were</w:t>
      </w:r>
      <w:proofErr w:type="gramEnd"/>
      <w:r w:rsidRPr="0064472F">
        <w:rPr>
          <w:rFonts w:ascii="Comic Sans MS" w:hAnsi="Comic Sans MS"/>
          <w:sz w:val="28"/>
          <w:szCs w:val="28"/>
        </w:rPr>
        <w:t xml:space="preserve"> keen to assess their classrooms and see where more activity could take place.</w:t>
      </w:r>
      <w:r w:rsidR="0064472F" w:rsidRPr="0064472F">
        <w:rPr>
          <w:rFonts w:ascii="Comic Sans MS" w:hAnsi="Comic Sans MS"/>
          <w:sz w:val="28"/>
          <w:szCs w:val="28"/>
        </w:rPr>
        <w:t xml:space="preserve"> Jen and I have reviewed playground Markings and have had a meeting with a Thermoplastic rep to get a quote of new courts and a fitness area</w:t>
      </w:r>
      <w:r w:rsidR="009B399C">
        <w:rPr>
          <w:rFonts w:ascii="Comic Sans MS" w:hAnsi="Comic Sans MS"/>
          <w:sz w:val="28"/>
          <w:szCs w:val="28"/>
        </w:rPr>
        <w:t xml:space="preserve"> which would enhance playground activity levels.</w:t>
      </w:r>
    </w:p>
    <w:p w:rsidR="0064472F" w:rsidRPr="0064472F" w:rsidRDefault="0064472F" w:rsidP="00CA4C3B">
      <w:pPr>
        <w:pStyle w:val="NoSpacing"/>
        <w:jc w:val="both"/>
        <w:rPr>
          <w:rFonts w:ascii="Comic Sans MS" w:hAnsi="Comic Sans MS"/>
          <w:sz w:val="28"/>
          <w:szCs w:val="28"/>
        </w:rPr>
      </w:pPr>
    </w:p>
    <w:p w:rsidR="0064472F" w:rsidRPr="0064472F" w:rsidRDefault="0064472F" w:rsidP="0064472F">
      <w:pPr>
        <w:pStyle w:val="NoSpacing"/>
        <w:jc w:val="center"/>
        <w:rPr>
          <w:rFonts w:ascii="Comic Sans MS" w:hAnsi="Comic Sans MS"/>
          <w:sz w:val="28"/>
          <w:szCs w:val="28"/>
          <w:u w:val="single"/>
        </w:rPr>
      </w:pPr>
      <w:r w:rsidRPr="0064472F">
        <w:rPr>
          <w:rFonts w:ascii="Comic Sans MS" w:hAnsi="Comic Sans MS"/>
          <w:sz w:val="28"/>
          <w:szCs w:val="28"/>
          <w:u w:val="single"/>
        </w:rPr>
        <w:t>Festivals</w:t>
      </w:r>
    </w:p>
    <w:p w:rsidR="0064472F" w:rsidRDefault="0064472F" w:rsidP="0064472F">
      <w:pPr>
        <w:pStyle w:val="NoSpacing"/>
        <w:rPr>
          <w:rFonts w:ascii="Comic Sans MS" w:hAnsi="Comic Sans MS"/>
          <w:sz w:val="28"/>
          <w:szCs w:val="28"/>
        </w:rPr>
      </w:pPr>
      <w:r w:rsidRPr="0064472F">
        <w:rPr>
          <w:rFonts w:ascii="Comic Sans MS" w:hAnsi="Comic Sans MS"/>
          <w:sz w:val="28"/>
          <w:szCs w:val="28"/>
        </w:rPr>
        <w:t xml:space="preserve">We have been forging good links with </w:t>
      </w:r>
      <w:proofErr w:type="spellStart"/>
      <w:r w:rsidRPr="0064472F">
        <w:rPr>
          <w:rFonts w:ascii="Comic Sans MS" w:hAnsi="Comic Sans MS"/>
          <w:sz w:val="28"/>
          <w:szCs w:val="28"/>
        </w:rPr>
        <w:t>Callington</w:t>
      </w:r>
      <w:proofErr w:type="spellEnd"/>
      <w:r w:rsidRPr="0064472F">
        <w:rPr>
          <w:rFonts w:ascii="Comic Sans MS" w:hAnsi="Comic Sans MS"/>
          <w:sz w:val="28"/>
          <w:szCs w:val="28"/>
        </w:rPr>
        <w:t xml:space="preserve"> Community college who have invited us to various Sports Festivals. </w:t>
      </w:r>
      <w:proofErr w:type="spellStart"/>
      <w:r w:rsidRPr="0064472F">
        <w:rPr>
          <w:rFonts w:ascii="Comic Sans MS" w:hAnsi="Comic Sans MS"/>
          <w:sz w:val="28"/>
          <w:szCs w:val="28"/>
        </w:rPr>
        <w:t>Warleggan</w:t>
      </w:r>
      <w:proofErr w:type="spellEnd"/>
      <w:r w:rsidRPr="0064472F">
        <w:rPr>
          <w:rFonts w:ascii="Comic Sans MS" w:hAnsi="Comic Sans MS"/>
          <w:sz w:val="28"/>
          <w:szCs w:val="28"/>
        </w:rPr>
        <w:t xml:space="preserve"> attended a Multi skills festival in January which was highly thought of by the children and KS1 are attending one soon. We are also sending a squad of Hockey Players to play in our School Cluster.</w:t>
      </w:r>
    </w:p>
    <w:p w:rsidR="00105B52" w:rsidRDefault="00105B52" w:rsidP="0064472F">
      <w:pPr>
        <w:pStyle w:val="NoSpacing"/>
        <w:rPr>
          <w:rFonts w:ascii="Comic Sans MS" w:hAnsi="Comic Sans MS"/>
          <w:sz w:val="28"/>
          <w:szCs w:val="28"/>
        </w:rPr>
      </w:pPr>
    </w:p>
    <w:p w:rsidR="00105B52" w:rsidRDefault="00105B52" w:rsidP="00105B52">
      <w:pPr>
        <w:pStyle w:val="NoSpacing"/>
        <w:jc w:val="center"/>
        <w:rPr>
          <w:rFonts w:ascii="Comic Sans MS" w:hAnsi="Comic Sans MS"/>
          <w:sz w:val="28"/>
          <w:szCs w:val="28"/>
          <w:u w:val="single"/>
        </w:rPr>
      </w:pPr>
      <w:r w:rsidRPr="00105B52">
        <w:rPr>
          <w:rFonts w:ascii="Comic Sans MS" w:hAnsi="Comic Sans MS"/>
          <w:sz w:val="28"/>
          <w:szCs w:val="28"/>
          <w:u w:val="single"/>
        </w:rPr>
        <w:lastRenderedPageBreak/>
        <w:t>Clubs</w:t>
      </w:r>
    </w:p>
    <w:p w:rsidR="00105B52" w:rsidRPr="00730264" w:rsidRDefault="00730264" w:rsidP="00105B52">
      <w:pPr>
        <w:pStyle w:val="NoSpacing"/>
        <w:rPr>
          <w:rFonts w:ascii="Comic Sans MS" w:hAnsi="Comic Sans MS"/>
          <w:sz w:val="28"/>
          <w:szCs w:val="28"/>
        </w:rPr>
      </w:pPr>
      <w:r>
        <w:rPr>
          <w:rFonts w:ascii="Comic Sans MS" w:hAnsi="Comic Sans MS"/>
          <w:sz w:val="28"/>
          <w:szCs w:val="28"/>
        </w:rPr>
        <w:t>We had another successful “Playground to 5Km club with many parents and children participating. The club has even encouraged two mums to sign up for their first half marathons later in the year! Good luck!</w:t>
      </w:r>
    </w:p>
    <w:p w:rsidR="0064472F" w:rsidRPr="0064472F" w:rsidRDefault="0064472F" w:rsidP="0064472F">
      <w:pPr>
        <w:pStyle w:val="NoSpacing"/>
        <w:rPr>
          <w:rFonts w:ascii="Comic Sans MS" w:hAnsi="Comic Sans MS"/>
          <w:sz w:val="28"/>
          <w:szCs w:val="28"/>
        </w:rPr>
      </w:pPr>
    </w:p>
    <w:p w:rsidR="0064472F" w:rsidRDefault="00730264" w:rsidP="0064472F">
      <w:pPr>
        <w:pStyle w:val="NoSpacing"/>
        <w:rPr>
          <w:rFonts w:ascii="Comic Sans MS" w:hAnsi="Comic Sans MS"/>
          <w:sz w:val="28"/>
          <w:szCs w:val="28"/>
        </w:rPr>
      </w:pPr>
      <w:r>
        <w:rPr>
          <w:rFonts w:ascii="Comic Sans MS" w:hAnsi="Comic Sans MS"/>
          <w:noProof/>
          <w:sz w:val="28"/>
          <w:szCs w:val="28"/>
          <w:lang w:eastAsia="en-GB"/>
        </w:rPr>
        <w:drawing>
          <wp:inline distT="0" distB="0" distL="0" distR="0">
            <wp:extent cx="2353340" cy="1765005"/>
            <wp:effectExtent l="19050" t="0" r="8860" b="0"/>
            <wp:docPr id="5" name="Picture 2" descr="G:\Future PE\Pensilva\Playground to 5k\group shot.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uture PE\Pensilva\Playground to 5k\group shot.jfif"/>
                    <pic:cNvPicPr>
                      <a:picLocks noChangeAspect="1" noChangeArrowheads="1"/>
                    </pic:cNvPicPr>
                  </pic:nvPicPr>
                  <pic:blipFill>
                    <a:blip r:embed="rId5" cstate="print"/>
                    <a:srcRect/>
                    <a:stretch>
                      <a:fillRect/>
                    </a:stretch>
                  </pic:blipFill>
                  <pic:spPr bwMode="auto">
                    <a:xfrm>
                      <a:off x="0" y="0"/>
                      <a:ext cx="2353654" cy="1765240"/>
                    </a:xfrm>
                    <a:prstGeom prst="rect">
                      <a:avLst/>
                    </a:prstGeom>
                    <a:noFill/>
                    <a:ln w="9525">
                      <a:noFill/>
                      <a:miter lim="800000"/>
                      <a:headEnd/>
                      <a:tailEnd/>
                    </a:ln>
                  </pic:spPr>
                </pic:pic>
              </a:graphicData>
            </a:graphic>
          </wp:inline>
        </w:drawing>
      </w:r>
      <w:r>
        <w:rPr>
          <w:rFonts w:ascii="Comic Sans MS" w:hAnsi="Comic Sans MS"/>
          <w:sz w:val="28"/>
          <w:szCs w:val="28"/>
        </w:rPr>
        <w:t xml:space="preserve">    </w:t>
      </w:r>
      <w:r>
        <w:rPr>
          <w:rFonts w:ascii="Comic Sans MS" w:hAnsi="Comic Sans MS"/>
          <w:noProof/>
          <w:sz w:val="28"/>
          <w:szCs w:val="28"/>
          <w:lang w:eastAsia="en-GB"/>
        </w:rPr>
        <w:drawing>
          <wp:inline distT="0" distB="0" distL="0" distR="0">
            <wp:extent cx="1352550" cy="1803398"/>
            <wp:effectExtent l="19050" t="0" r="0" b="0"/>
            <wp:docPr id="6" name="Picture 3" descr="G:\Future PE\Pensilva\Playground to 5k\parent.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uture PE\Pensilva\Playground to 5k\parent.jfif"/>
                    <pic:cNvPicPr>
                      <a:picLocks noChangeAspect="1" noChangeArrowheads="1"/>
                    </pic:cNvPicPr>
                  </pic:nvPicPr>
                  <pic:blipFill>
                    <a:blip r:embed="rId6" cstate="print"/>
                    <a:srcRect/>
                    <a:stretch>
                      <a:fillRect/>
                    </a:stretch>
                  </pic:blipFill>
                  <pic:spPr bwMode="auto">
                    <a:xfrm>
                      <a:off x="0" y="0"/>
                      <a:ext cx="1352347" cy="1803127"/>
                    </a:xfrm>
                    <a:prstGeom prst="rect">
                      <a:avLst/>
                    </a:prstGeom>
                    <a:noFill/>
                    <a:ln w="9525">
                      <a:noFill/>
                      <a:miter lim="800000"/>
                      <a:headEnd/>
                      <a:tailEnd/>
                    </a:ln>
                  </pic:spPr>
                </pic:pic>
              </a:graphicData>
            </a:graphic>
          </wp:inline>
        </w:drawing>
      </w:r>
    </w:p>
    <w:p w:rsidR="00730264" w:rsidRDefault="00730264" w:rsidP="0064472F">
      <w:pPr>
        <w:pStyle w:val="NoSpacing"/>
        <w:rPr>
          <w:rFonts w:ascii="Comic Sans MS" w:hAnsi="Comic Sans MS"/>
          <w:sz w:val="28"/>
          <w:szCs w:val="28"/>
        </w:rPr>
      </w:pPr>
    </w:p>
    <w:p w:rsidR="00730264" w:rsidRDefault="00730264" w:rsidP="00730264">
      <w:pPr>
        <w:pStyle w:val="NoSpacing"/>
        <w:jc w:val="center"/>
        <w:rPr>
          <w:rFonts w:ascii="Comic Sans MS" w:hAnsi="Comic Sans MS"/>
          <w:b/>
          <w:sz w:val="28"/>
          <w:szCs w:val="28"/>
          <w:u w:val="single"/>
        </w:rPr>
      </w:pPr>
      <w:r>
        <w:rPr>
          <w:rFonts w:ascii="Comic Sans MS" w:hAnsi="Comic Sans MS"/>
          <w:b/>
          <w:sz w:val="28"/>
          <w:szCs w:val="28"/>
          <w:u w:val="single"/>
        </w:rPr>
        <w:t>Gymnastics</w:t>
      </w:r>
    </w:p>
    <w:p w:rsidR="00730264" w:rsidRDefault="00730264" w:rsidP="00730264">
      <w:pPr>
        <w:pStyle w:val="NoSpacing"/>
        <w:rPr>
          <w:rFonts w:ascii="Comic Sans MS" w:hAnsi="Comic Sans MS"/>
          <w:sz w:val="28"/>
          <w:szCs w:val="28"/>
        </w:rPr>
      </w:pPr>
      <w:r>
        <w:rPr>
          <w:rFonts w:ascii="Comic Sans MS" w:hAnsi="Comic Sans MS"/>
          <w:sz w:val="28"/>
          <w:szCs w:val="28"/>
        </w:rPr>
        <w:t xml:space="preserve">Classes were able to use the brilliant facilities offered by the </w:t>
      </w:r>
      <w:r w:rsidR="00AF0C63">
        <w:rPr>
          <w:rFonts w:ascii="Comic Sans MS" w:hAnsi="Comic Sans MS"/>
          <w:sz w:val="28"/>
          <w:szCs w:val="28"/>
        </w:rPr>
        <w:t>school. The quality of sequences and balances were very high compared to other schools.</w:t>
      </w:r>
    </w:p>
    <w:p w:rsidR="00AF0C63" w:rsidRDefault="00AF0C63" w:rsidP="00AF0C63">
      <w:pPr>
        <w:pStyle w:val="NoSpacing"/>
        <w:jc w:val="center"/>
        <w:rPr>
          <w:rFonts w:ascii="Comic Sans MS" w:hAnsi="Comic Sans MS"/>
          <w:sz w:val="28"/>
          <w:szCs w:val="28"/>
        </w:rPr>
      </w:pPr>
      <w:r>
        <w:rPr>
          <w:rFonts w:ascii="Comic Sans MS" w:hAnsi="Comic Sans MS"/>
          <w:noProof/>
          <w:sz w:val="28"/>
          <w:szCs w:val="28"/>
          <w:lang w:eastAsia="en-GB"/>
        </w:rPr>
        <w:drawing>
          <wp:inline distT="0" distB="0" distL="0" distR="0">
            <wp:extent cx="2140689" cy="1605517"/>
            <wp:effectExtent l="19050" t="0" r="0" b="0"/>
            <wp:docPr id="7" name="Picture 4" descr="G:\Future PE\Pensilva\gym 2018\pair support.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uture PE\Pensilva\gym 2018\pair support.jfif"/>
                    <pic:cNvPicPr>
                      <a:picLocks noChangeAspect="1" noChangeArrowheads="1"/>
                    </pic:cNvPicPr>
                  </pic:nvPicPr>
                  <pic:blipFill>
                    <a:blip r:embed="rId7" cstate="print"/>
                    <a:srcRect/>
                    <a:stretch>
                      <a:fillRect/>
                    </a:stretch>
                  </pic:blipFill>
                  <pic:spPr bwMode="auto">
                    <a:xfrm>
                      <a:off x="0" y="0"/>
                      <a:ext cx="2146132" cy="1609599"/>
                    </a:xfrm>
                    <a:prstGeom prst="rect">
                      <a:avLst/>
                    </a:prstGeom>
                    <a:noFill/>
                    <a:ln w="9525">
                      <a:noFill/>
                      <a:miter lim="800000"/>
                      <a:headEnd/>
                      <a:tailEnd/>
                    </a:ln>
                  </pic:spPr>
                </pic:pic>
              </a:graphicData>
            </a:graphic>
          </wp:inline>
        </w:drawing>
      </w:r>
      <w:r>
        <w:rPr>
          <w:rFonts w:ascii="Comic Sans MS" w:hAnsi="Comic Sans MS"/>
          <w:noProof/>
          <w:sz w:val="28"/>
          <w:szCs w:val="28"/>
          <w:lang w:eastAsia="en-GB"/>
        </w:rPr>
        <w:t xml:space="preserve">              </w:t>
      </w:r>
      <w:r>
        <w:rPr>
          <w:rFonts w:ascii="Comic Sans MS" w:hAnsi="Comic Sans MS"/>
          <w:noProof/>
          <w:sz w:val="28"/>
          <w:szCs w:val="28"/>
          <w:lang w:eastAsia="en-GB"/>
        </w:rPr>
        <w:drawing>
          <wp:inline distT="0" distB="0" distL="0" distR="0">
            <wp:extent cx="2126513" cy="1594884"/>
            <wp:effectExtent l="19050" t="0" r="7087" b="0"/>
            <wp:docPr id="8" name="Picture 5" descr="G:\Future PE\Pensilva\gym 2018\shoulder support.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Future PE\Pensilva\gym 2018\shoulder support.jfif"/>
                    <pic:cNvPicPr>
                      <a:picLocks noChangeAspect="1" noChangeArrowheads="1"/>
                    </pic:cNvPicPr>
                  </pic:nvPicPr>
                  <pic:blipFill>
                    <a:blip r:embed="rId8" cstate="print"/>
                    <a:srcRect/>
                    <a:stretch>
                      <a:fillRect/>
                    </a:stretch>
                  </pic:blipFill>
                  <pic:spPr bwMode="auto">
                    <a:xfrm>
                      <a:off x="0" y="0"/>
                      <a:ext cx="2132033" cy="1599024"/>
                    </a:xfrm>
                    <a:prstGeom prst="rect">
                      <a:avLst/>
                    </a:prstGeom>
                    <a:noFill/>
                    <a:ln w="9525">
                      <a:noFill/>
                      <a:miter lim="800000"/>
                      <a:headEnd/>
                      <a:tailEnd/>
                    </a:ln>
                  </pic:spPr>
                </pic:pic>
              </a:graphicData>
            </a:graphic>
          </wp:inline>
        </w:drawing>
      </w:r>
    </w:p>
    <w:p w:rsidR="00AF0C63" w:rsidRDefault="00AF0C63" w:rsidP="00730264">
      <w:pPr>
        <w:pStyle w:val="NoSpacing"/>
        <w:rPr>
          <w:rFonts w:ascii="Comic Sans MS" w:hAnsi="Comic Sans MS"/>
          <w:sz w:val="28"/>
          <w:szCs w:val="28"/>
        </w:rPr>
      </w:pPr>
    </w:p>
    <w:p w:rsidR="00AF0C63" w:rsidRDefault="00AF0C63" w:rsidP="00730264">
      <w:pPr>
        <w:pStyle w:val="NoSpacing"/>
        <w:rPr>
          <w:rFonts w:ascii="Comic Sans MS" w:hAnsi="Comic Sans MS"/>
          <w:sz w:val="28"/>
          <w:szCs w:val="28"/>
        </w:rPr>
      </w:pPr>
      <w:r>
        <w:rPr>
          <w:rFonts w:ascii="Comic Sans MS" w:hAnsi="Comic Sans MS"/>
          <w:noProof/>
          <w:sz w:val="28"/>
          <w:szCs w:val="28"/>
          <w:lang w:eastAsia="en-GB"/>
        </w:rPr>
        <w:drawing>
          <wp:inline distT="0" distB="0" distL="0" distR="0">
            <wp:extent cx="1671527" cy="2228702"/>
            <wp:effectExtent l="19050" t="0" r="4873" b="0"/>
            <wp:docPr id="10" name="Picture 7" descr="G:\Future PE\Pensilva\gym 2018\pol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Future PE\Pensilva\gym 2018\pole.jfif"/>
                    <pic:cNvPicPr>
                      <a:picLocks noChangeAspect="1" noChangeArrowheads="1"/>
                    </pic:cNvPicPr>
                  </pic:nvPicPr>
                  <pic:blipFill>
                    <a:blip r:embed="rId9" cstate="print"/>
                    <a:srcRect/>
                    <a:stretch>
                      <a:fillRect/>
                    </a:stretch>
                  </pic:blipFill>
                  <pic:spPr bwMode="auto">
                    <a:xfrm>
                      <a:off x="0" y="0"/>
                      <a:ext cx="1672757" cy="2230341"/>
                    </a:xfrm>
                    <a:prstGeom prst="rect">
                      <a:avLst/>
                    </a:prstGeom>
                    <a:noFill/>
                    <a:ln w="9525">
                      <a:noFill/>
                      <a:miter lim="800000"/>
                      <a:headEnd/>
                      <a:tailEnd/>
                    </a:ln>
                  </pic:spPr>
                </pic:pic>
              </a:graphicData>
            </a:graphic>
          </wp:inline>
        </w:drawing>
      </w:r>
      <w:r>
        <w:rPr>
          <w:rFonts w:ascii="Comic Sans MS" w:hAnsi="Comic Sans MS"/>
          <w:sz w:val="28"/>
          <w:szCs w:val="28"/>
        </w:rPr>
        <w:t xml:space="preserve">                  </w:t>
      </w:r>
      <w:r w:rsidRPr="00AF0C63">
        <w:rPr>
          <w:rFonts w:ascii="Comic Sans MS" w:hAnsi="Comic Sans MS"/>
          <w:sz w:val="28"/>
          <w:szCs w:val="28"/>
        </w:rPr>
        <w:drawing>
          <wp:inline distT="0" distB="0" distL="0" distR="0">
            <wp:extent cx="2975788" cy="2231841"/>
            <wp:effectExtent l="19050" t="0" r="0" b="0"/>
            <wp:docPr id="12" name="Picture 6" descr="G:\Future PE\Pensilva\gym 2018\bar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Future PE\Pensilva\gym 2018\bars.jfif"/>
                    <pic:cNvPicPr>
                      <a:picLocks noChangeAspect="1" noChangeArrowheads="1"/>
                    </pic:cNvPicPr>
                  </pic:nvPicPr>
                  <pic:blipFill>
                    <a:blip r:embed="rId10" cstate="print"/>
                    <a:srcRect/>
                    <a:stretch>
                      <a:fillRect/>
                    </a:stretch>
                  </pic:blipFill>
                  <pic:spPr bwMode="auto">
                    <a:xfrm>
                      <a:off x="0" y="0"/>
                      <a:ext cx="2975029" cy="2231271"/>
                    </a:xfrm>
                    <a:prstGeom prst="rect">
                      <a:avLst/>
                    </a:prstGeom>
                    <a:noFill/>
                    <a:ln w="9525">
                      <a:noFill/>
                      <a:miter lim="800000"/>
                      <a:headEnd/>
                      <a:tailEnd/>
                    </a:ln>
                  </pic:spPr>
                </pic:pic>
              </a:graphicData>
            </a:graphic>
          </wp:inline>
        </w:drawing>
      </w:r>
    </w:p>
    <w:p w:rsidR="00AF0C63" w:rsidRDefault="00AF0C63" w:rsidP="00730264">
      <w:pPr>
        <w:pStyle w:val="NoSpacing"/>
        <w:rPr>
          <w:rFonts w:ascii="Comic Sans MS" w:hAnsi="Comic Sans MS"/>
          <w:sz w:val="28"/>
          <w:szCs w:val="28"/>
        </w:rPr>
      </w:pPr>
    </w:p>
    <w:p w:rsidR="00AF0C63" w:rsidRDefault="00AF0C63" w:rsidP="00AF0C63">
      <w:pPr>
        <w:pStyle w:val="NoSpacing"/>
        <w:jc w:val="center"/>
        <w:rPr>
          <w:rFonts w:ascii="Comic Sans MS" w:hAnsi="Comic Sans MS"/>
          <w:b/>
          <w:sz w:val="28"/>
          <w:szCs w:val="28"/>
          <w:u w:val="single"/>
        </w:rPr>
      </w:pPr>
      <w:r>
        <w:rPr>
          <w:rFonts w:ascii="Comic Sans MS" w:hAnsi="Comic Sans MS"/>
          <w:b/>
          <w:sz w:val="28"/>
          <w:szCs w:val="28"/>
          <w:u w:val="single"/>
        </w:rPr>
        <w:t>Arc of Attrition-100 challenge</w:t>
      </w:r>
    </w:p>
    <w:p w:rsidR="00AF0C63" w:rsidRPr="00AF0C63" w:rsidRDefault="00AF0C63" w:rsidP="00AF0C63">
      <w:pPr>
        <w:pStyle w:val="NoSpacing"/>
        <w:rPr>
          <w:rFonts w:ascii="Comic Sans MS" w:hAnsi="Comic Sans MS"/>
          <w:sz w:val="28"/>
          <w:szCs w:val="28"/>
        </w:rPr>
      </w:pPr>
      <w:r>
        <w:rPr>
          <w:rFonts w:ascii="Comic Sans MS" w:hAnsi="Comic Sans MS"/>
          <w:sz w:val="28"/>
          <w:szCs w:val="28"/>
        </w:rPr>
        <w:t xml:space="preserve">Mr Jones completed the Arc of Attrition and set children homework of activities which involved 100 of something e.g. 100 skips etc. A number of children took part in this. </w:t>
      </w:r>
      <w:r>
        <w:rPr>
          <w:rFonts w:ascii="Comic Sans MS" w:hAnsi="Comic Sans MS"/>
          <w:noProof/>
          <w:sz w:val="28"/>
          <w:szCs w:val="28"/>
          <w:lang w:eastAsia="en-GB"/>
        </w:rPr>
        <w:drawing>
          <wp:inline distT="0" distB="0" distL="0" distR="0">
            <wp:extent cx="877187" cy="584791"/>
            <wp:effectExtent l="19050" t="0" r="0" b="0"/>
            <wp:docPr id="13" name="Picture 9" descr="G:\Arc 2018\finish.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rc 2018\finish.jfif"/>
                    <pic:cNvPicPr>
                      <a:picLocks noChangeAspect="1" noChangeArrowheads="1"/>
                    </pic:cNvPicPr>
                  </pic:nvPicPr>
                  <pic:blipFill>
                    <a:blip r:embed="rId11" cstate="print"/>
                    <a:srcRect/>
                    <a:stretch>
                      <a:fillRect/>
                    </a:stretch>
                  </pic:blipFill>
                  <pic:spPr bwMode="auto">
                    <a:xfrm>
                      <a:off x="0" y="0"/>
                      <a:ext cx="877304" cy="584869"/>
                    </a:xfrm>
                    <a:prstGeom prst="rect">
                      <a:avLst/>
                    </a:prstGeom>
                    <a:noFill/>
                    <a:ln w="9525">
                      <a:noFill/>
                      <a:miter lim="800000"/>
                      <a:headEnd/>
                      <a:tailEnd/>
                    </a:ln>
                  </pic:spPr>
                </pic:pic>
              </a:graphicData>
            </a:graphic>
          </wp:inline>
        </w:drawing>
      </w:r>
    </w:p>
    <w:sectPr w:rsidR="00AF0C63" w:rsidRPr="00AF0C63" w:rsidSect="006447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A4C3B"/>
    <w:rsid w:val="00105B52"/>
    <w:rsid w:val="003829A2"/>
    <w:rsid w:val="00463CAC"/>
    <w:rsid w:val="0064472F"/>
    <w:rsid w:val="00730264"/>
    <w:rsid w:val="009B399C"/>
    <w:rsid w:val="00AF0C63"/>
    <w:rsid w:val="00CA4C3B"/>
    <w:rsid w:val="00E46B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C3B"/>
    <w:pPr>
      <w:spacing w:after="0" w:line="240" w:lineRule="auto"/>
    </w:pPr>
  </w:style>
  <w:style w:type="paragraph" w:styleId="BalloonText">
    <w:name w:val="Balloon Text"/>
    <w:basedOn w:val="Normal"/>
    <w:link w:val="BalloonTextChar"/>
    <w:uiPriority w:val="99"/>
    <w:semiHidden/>
    <w:unhideWhenUsed/>
    <w:rsid w:val="00CA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dc:creator>
  <cp:lastModifiedBy>OLI</cp:lastModifiedBy>
  <cp:revision>2</cp:revision>
  <dcterms:created xsi:type="dcterms:W3CDTF">2018-03-04T21:35:00Z</dcterms:created>
  <dcterms:modified xsi:type="dcterms:W3CDTF">2018-03-04T21:35:00Z</dcterms:modified>
</cp:coreProperties>
</file>